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BA1546" w14:textId="77777777" w:rsidR="00920D49" w:rsidRDefault="00920D49" w:rsidP="00920D49">
      <w:pPr>
        <w:rPr>
          <w:rFonts w:asciiTheme="majorBidi" w:eastAsia="Times New Roman" w:hAnsiTheme="majorBidi" w:cstheme="majorBidi"/>
          <w:color w:val="000000"/>
          <w:sz w:val="18"/>
          <w:szCs w:val="18"/>
        </w:rPr>
      </w:pPr>
      <w:r w:rsidRPr="00442A97">
        <w:rPr>
          <w:rFonts w:asciiTheme="majorBidi" w:eastAsia="Times New Roman" w:hAnsiTheme="majorBidi" w:cstheme="majorBidi"/>
          <w:b/>
          <w:bCs/>
          <w:color w:val="000000"/>
          <w:sz w:val="18"/>
          <w:szCs w:val="18"/>
        </w:rPr>
        <w:t xml:space="preserve">Supplementary </w:t>
      </w:r>
      <w:r>
        <w:rPr>
          <w:rFonts w:asciiTheme="majorBidi" w:eastAsia="Times New Roman" w:hAnsiTheme="majorBidi" w:cstheme="majorBidi"/>
          <w:b/>
          <w:bCs/>
          <w:color w:val="000000"/>
          <w:sz w:val="18"/>
          <w:szCs w:val="18"/>
        </w:rPr>
        <w:t>T</w:t>
      </w:r>
      <w:r w:rsidRPr="00442A97">
        <w:rPr>
          <w:rFonts w:asciiTheme="majorBidi" w:eastAsia="Times New Roman" w:hAnsiTheme="majorBidi" w:cstheme="majorBidi"/>
          <w:b/>
          <w:bCs/>
          <w:color w:val="000000"/>
          <w:sz w:val="18"/>
          <w:szCs w:val="18"/>
        </w:rPr>
        <w:t xml:space="preserve">able </w:t>
      </w:r>
      <w:r>
        <w:rPr>
          <w:rFonts w:asciiTheme="majorBidi" w:eastAsia="Times New Roman" w:hAnsiTheme="majorBidi" w:cstheme="majorBidi"/>
          <w:b/>
          <w:bCs/>
          <w:color w:val="000000"/>
          <w:sz w:val="18"/>
          <w:szCs w:val="18"/>
        </w:rPr>
        <w:t>S2</w:t>
      </w:r>
      <w:r w:rsidRPr="00442A97">
        <w:rPr>
          <w:rFonts w:asciiTheme="majorBidi" w:eastAsia="Times New Roman" w:hAnsiTheme="majorBidi" w:cstheme="majorBidi"/>
          <w:b/>
          <w:bCs/>
          <w:color w:val="000000"/>
          <w:sz w:val="18"/>
          <w:szCs w:val="18"/>
        </w:rPr>
        <w:t>:</w:t>
      </w:r>
      <w:r>
        <w:rPr>
          <w:rFonts w:asciiTheme="majorBidi" w:eastAsia="Times New Roman" w:hAnsiTheme="majorBidi" w:cstheme="majorBidi"/>
          <w:color w:val="000000"/>
          <w:sz w:val="18"/>
          <w:szCs w:val="18"/>
        </w:rPr>
        <w:t xml:space="preserve"> Details of coefficients (estimate) and confidence intervals pertaining to </w:t>
      </w:r>
      <w:r w:rsidRPr="00F8177D">
        <w:rPr>
          <w:rFonts w:asciiTheme="majorBidi" w:eastAsia="Times New Roman" w:hAnsiTheme="majorBidi" w:cstheme="majorBidi"/>
          <w:b/>
          <w:bCs/>
          <w:color w:val="000000"/>
          <w:sz w:val="18"/>
          <w:szCs w:val="18"/>
        </w:rPr>
        <w:t>Fig</w:t>
      </w:r>
      <w:r>
        <w:rPr>
          <w:rFonts w:asciiTheme="majorBidi" w:eastAsia="Times New Roman" w:hAnsiTheme="majorBidi" w:cstheme="majorBidi"/>
          <w:b/>
          <w:bCs/>
          <w:color w:val="000000"/>
          <w:sz w:val="18"/>
          <w:szCs w:val="18"/>
        </w:rPr>
        <w:t>ure 3</w:t>
      </w:r>
    </w:p>
    <w:p w14:paraId="59CEE0F7" w14:textId="77777777" w:rsidR="00920D49" w:rsidRDefault="00920D49" w:rsidP="00920D49">
      <w:pPr>
        <w:rPr>
          <w:rFonts w:asciiTheme="majorBidi" w:eastAsia="Times New Roman" w:hAnsiTheme="majorBidi" w:cstheme="majorBidi"/>
          <w:color w:val="000000"/>
          <w:sz w:val="18"/>
          <w:szCs w:val="18"/>
        </w:rPr>
      </w:pPr>
      <w:r>
        <w:rPr>
          <w:rFonts w:asciiTheme="majorBidi" w:eastAsia="Times New Roman" w:hAnsiTheme="majorBidi" w:cstheme="majorBidi"/>
          <w:color w:val="000000"/>
          <w:sz w:val="18"/>
          <w:szCs w:val="18"/>
        </w:rPr>
        <w:t>Conf. = confidence interval</w:t>
      </w:r>
    </w:p>
    <w:p w14:paraId="709948F5" w14:textId="77777777" w:rsidR="00920D49" w:rsidRDefault="00920D49" w:rsidP="00920D49">
      <w:pPr>
        <w:rPr>
          <w:rFonts w:asciiTheme="majorBidi" w:eastAsia="Times New Roman" w:hAnsiTheme="majorBidi" w:cstheme="majorBidi"/>
          <w:color w:val="000000"/>
          <w:sz w:val="18"/>
          <w:szCs w:val="18"/>
        </w:rPr>
      </w:pPr>
      <w:r>
        <w:rPr>
          <w:rFonts w:asciiTheme="majorBidi" w:eastAsia="Times New Roman" w:hAnsiTheme="majorBidi" w:cstheme="majorBidi"/>
          <w:color w:val="000000"/>
          <w:sz w:val="18"/>
          <w:szCs w:val="18"/>
        </w:rPr>
        <w:t>df = degree of freedom</w:t>
      </w:r>
    </w:p>
    <w:p w14:paraId="4390C80E" w14:textId="77777777" w:rsidR="00920D49" w:rsidRDefault="00920D49" w:rsidP="00920D49">
      <w:pPr>
        <w:rPr>
          <w:rFonts w:asciiTheme="majorBidi" w:eastAsia="Times New Roman" w:hAnsiTheme="majorBidi" w:cstheme="majorBidi"/>
          <w:color w:val="000000"/>
          <w:sz w:val="18"/>
          <w:szCs w:val="18"/>
        </w:rPr>
      </w:pPr>
      <w:r>
        <w:rPr>
          <w:rFonts w:asciiTheme="majorBidi" w:eastAsia="Times New Roman" w:hAnsiTheme="majorBidi" w:cstheme="majorBidi"/>
          <w:color w:val="000000"/>
          <w:sz w:val="18"/>
          <w:szCs w:val="18"/>
        </w:rPr>
        <w:t>n.obs = number of observations</w:t>
      </w:r>
    </w:p>
    <w:p w14:paraId="24578E0A" w14:textId="77777777" w:rsidR="00920D49" w:rsidRDefault="00920D49" w:rsidP="00920D49">
      <w:pPr>
        <w:rPr>
          <w:rFonts w:asciiTheme="majorBidi" w:eastAsia="Times New Roman" w:hAnsiTheme="majorBidi" w:cstheme="majorBidi"/>
          <w:color w:val="000000"/>
          <w:sz w:val="18"/>
          <w:szCs w:val="18"/>
        </w:rPr>
      </w:pPr>
      <w:r w:rsidRPr="004E45B9">
        <w:rPr>
          <w:rFonts w:asciiTheme="majorBidi" w:eastAsia="Times New Roman" w:hAnsiTheme="majorBidi" w:cstheme="majorBidi"/>
          <w:color w:val="000000"/>
          <w:sz w:val="18"/>
          <w:szCs w:val="18"/>
        </w:rPr>
        <w:t>ATR = Any treatment rate (an indication of active surveillance rate).</w:t>
      </w:r>
    </w:p>
    <w:p w14:paraId="4DF0DE03" w14:textId="77777777" w:rsidR="00920D49" w:rsidRPr="004E45B9" w:rsidRDefault="00920D49" w:rsidP="00920D49">
      <w:pPr>
        <w:rPr>
          <w:rFonts w:asciiTheme="majorBidi" w:eastAsia="Times New Roman" w:hAnsiTheme="majorBidi" w:cstheme="majorBidi"/>
          <w:color w:val="000000"/>
          <w:sz w:val="18"/>
          <w:szCs w:val="18"/>
        </w:rPr>
      </w:pPr>
      <w:r w:rsidRPr="00685BCE">
        <w:rPr>
          <w:rFonts w:asciiTheme="majorBidi" w:eastAsia="Times New Roman" w:hAnsiTheme="majorBidi" w:cstheme="majorBidi"/>
          <w:color w:val="000000"/>
          <w:sz w:val="18"/>
          <w:szCs w:val="18"/>
        </w:rPr>
        <w:t>HE = Health Expenditure (average)</w:t>
      </w:r>
    </w:p>
    <w:p w14:paraId="2C8204C3" w14:textId="194B8B4F" w:rsidR="00920D49" w:rsidRPr="004E45B9" w:rsidRDefault="00920D49" w:rsidP="00920D49">
      <w:pPr>
        <w:rPr>
          <w:rFonts w:asciiTheme="majorBidi" w:eastAsia="Times New Roman" w:hAnsiTheme="majorBidi" w:cstheme="majorBidi"/>
          <w:color w:val="000000"/>
          <w:sz w:val="18"/>
          <w:szCs w:val="18"/>
        </w:rPr>
      </w:pPr>
      <w:r w:rsidRPr="004E45B9">
        <w:rPr>
          <w:rFonts w:asciiTheme="majorBidi" w:eastAsia="Times New Roman" w:hAnsiTheme="majorBidi" w:cstheme="majorBidi"/>
          <w:color w:val="000000"/>
          <w:sz w:val="18"/>
          <w:szCs w:val="18"/>
        </w:rPr>
        <w:t xml:space="preserve">Hos-PC = Hospitals per capita, the state’s ranking based on </w:t>
      </w:r>
      <w:r w:rsidR="00C01F40">
        <w:rPr>
          <w:rFonts w:asciiTheme="majorBidi" w:eastAsia="Times New Roman" w:hAnsiTheme="majorBidi" w:cstheme="majorBidi"/>
          <w:color w:val="000000"/>
          <w:sz w:val="18"/>
          <w:szCs w:val="18"/>
        </w:rPr>
        <w:t xml:space="preserve">the </w:t>
      </w:r>
      <w:r w:rsidRPr="004E45B9">
        <w:rPr>
          <w:rFonts w:asciiTheme="majorBidi" w:eastAsia="Times New Roman" w:hAnsiTheme="majorBidi" w:cstheme="majorBidi"/>
          <w:color w:val="000000"/>
          <w:sz w:val="18"/>
          <w:szCs w:val="18"/>
        </w:rPr>
        <w:t>number of SUS-covered hospitals per person</w:t>
      </w:r>
    </w:p>
    <w:p w14:paraId="12FD875B" w14:textId="77777777" w:rsidR="00920D49" w:rsidRPr="004E45B9" w:rsidRDefault="00920D49" w:rsidP="00920D49">
      <w:pPr>
        <w:rPr>
          <w:rFonts w:asciiTheme="majorBidi" w:eastAsia="Times New Roman" w:hAnsiTheme="majorBidi" w:cstheme="majorBidi"/>
          <w:color w:val="000000"/>
          <w:sz w:val="18"/>
          <w:szCs w:val="18"/>
        </w:rPr>
      </w:pPr>
      <w:r w:rsidRPr="004E45B9">
        <w:rPr>
          <w:rFonts w:asciiTheme="majorBidi" w:eastAsia="Times New Roman" w:hAnsiTheme="majorBidi" w:cstheme="majorBidi"/>
          <w:color w:val="000000"/>
          <w:sz w:val="18"/>
          <w:szCs w:val="18"/>
        </w:rPr>
        <w:t>MIR= Mortality to incidence ratio</w:t>
      </w:r>
    </w:p>
    <w:p w14:paraId="233E71B9" w14:textId="77777777" w:rsidR="00920D49" w:rsidRPr="004E45B9" w:rsidRDefault="00920D49" w:rsidP="00920D49">
      <w:pPr>
        <w:rPr>
          <w:rFonts w:asciiTheme="majorBidi" w:eastAsia="Times New Roman" w:hAnsiTheme="majorBidi" w:cstheme="majorBidi"/>
          <w:color w:val="000000"/>
          <w:sz w:val="18"/>
          <w:szCs w:val="18"/>
        </w:rPr>
      </w:pPr>
      <w:r w:rsidRPr="004E45B9">
        <w:rPr>
          <w:rFonts w:asciiTheme="majorBidi" w:eastAsia="Times New Roman" w:hAnsiTheme="majorBidi" w:cstheme="majorBidi"/>
          <w:color w:val="000000"/>
          <w:sz w:val="18"/>
          <w:szCs w:val="18"/>
        </w:rPr>
        <w:t>PCa = Prostate cancer</w:t>
      </w:r>
    </w:p>
    <w:p w14:paraId="2D9D7A82" w14:textId="77777777" w:rsidR="00920D49" w:rsidRPr="004E45B9" w:rsidRDefault="00920D49" w:rsidP="00920D49">
      <w:pPr>
        <w:rPr>
          <w:rFonts w:asciiTheme="majorBidi" w:eastAsia="Times New Roman" w:hAnsiTheme="majorBidi" w:cstheme="majorBidi"/>
          <w:color w:val="000000"/>
          <w:sz w:val="18"/>
          <w:szCs w:val="18"/>
        </w:rPr>
      </w:pPr>
      <w:r w:rsidRPr="004E45B9">
        <w:rPr>
          <w:rFonts w:asciiTheme="majorBidi" w:eastAsia="Times New Roman" w:hAnsiTheme="majorBidi" w:cstheme="majorBidi"/>
          <w:color w:val="000000"/>
          <w:sz w:val="18"/>
          <w:szCs w:val="18"/>
        </w:rPr>
        <w:t>PCSIR = Prostate cancer specific incidence rate</w:t>
      </w:r>
    </w:p>
    <w:p w14:paraId="0D719ED4" w14:textId="77777777" w:rsidR="00920D49" w:rsidRPr="004E45B9" w:rsidRDefault="00920D49" w:rsidP="00920D49">
      <w:pPr>
        <w:rPr>
          <w:rFonts w:asciiTheme="majorBidi" w:eastAsia="Times New Roman" w:hAnsiTheme="majorBidi" w:cstheme="majorBidi"/>
          <w:color w:val="000000"/>
          <w:sz w:val="18"/>
          <w:szCs w:val="18"/>
        </w:rPr>
      </w:pPr>
      <w:r w:rsidRPr="004E45B9">
        <w:rPr>
          <w:rFonts w:asciiTheme="majorBidi" w:eastAsia="Times New Roman" w:hAnsiTheme="majorBidi" w:cstheme="majorBidi"/>
          <w:color w:val="000000"/>
          <w:sz w:val="18"/>
          <w:szCs w:val="18"/>
        </w:rPr>
        <w:t>PCSMR = Prostate cancer specific mortality rat</w:t>
      </w:r>
    </w:p>
    <w:p w14:paraId="5AE6D712" w14:textId="77777777" w:rsidR="00920D49" w:rsidRPr="004E45B9" w:rsidRDefault="00920D49" w:rsidP="00920D49">
      <w:pPr>
        <w:rPr>
          <w:rFonts w:asciiTheme="majorBidi" w:eastAsia="Times New Roman" w:hAnsiTheme="majorBidi" w:cstheme="majorBidi"/>
          <w:color w:val="000000"/>
          <w:sz w:val="18"/>
          <w:szCs w:val="18"/>
        </w:rPr>
      </w:pPr>
      <w:r w:rsidRPr="004E45B9">
        <w:rPr>
          <w:rFonts w:asciiTheme="majorBidi" w:eastAsia="Times New Roman" w:hAnsiTheme="majorBidi" w:cstheme="majorBidi"/>
          <w:color w:val="000000"/>
          <w:sz w:val="18"/>
          <w:szCs w:val="18"/>
        </w:rPr>
        <w:t>RSS-PM = Robotic surgical systems per million population</w:t>
      </w:r>
    </w:p>
    <w:p w14:paraId="64D5C63F" w14:textId="77777777" w:rsidR="00920D49" w:rsidRPr="004E45B9" w:rsidRDefault="00920D49" w:rsidP="00920D49">
      <w:pPr>
        <w:rPr>
          <w:rFonts w:asciiTheme="majorBidi" w:eastAsia="Times New Roman" w:hAnsiTheme="majorBidi" w:cstheme="majorBidi"/>
          <w:color w:val="000000"/>
          <w:sz w:val="18"/>
          <w:szCs w:val="18"/>
        </w:rPr>
      </w:pPr>
      <w:r w:rsidRPr="004E45B9">
        <w:rPr>
          <w:rFonts w:asciiTheme="majorBidi" w:eastAsia="Times New Roman" w:hAnsiTheme="majorBidi" w:cstheme="majorBidi"/>
          <w:color w:val="000000"/>
          <w:sz w:val="18"/>
          <w:szCs w:val="18"/>
        </w:rPr>
        <w:t>RTR = Radiation therapy rate</w:t>
      </w:r>
    </w:p>
    <w:p w14:paraId="782350A0" w14:textId="77777777" w:rsidR="00920D49" w:rsidRPr="004E45B9" w:rsidRDefault="00920D49" w:rsidP="00920D49">
      <w:pPr>
        <w:rPr>
          <w:rFonts w:asciiTheme="majorBidi" w:eastAsia="Times New Roman" w:hAnsiTheme="majorBidi" w:cstheme="majorBidi"/>
          <w:color w:val="000000"/>
          <w:sz w:val="18"/>
          <w:szCs w:val="18"/>
        </w:rPr>
      </w:pPr>
      <w:r w:rsidRPr="004E45B9">
        <w:rPr>
          <w:rFonts w:asciiTheme="majorBidi" w:eastAsia="Times New Roman" w:hAnsiTheme="majorBidi" w:cstheme="majorBidi"/>
          <w:color w:val="000000"/>
          <w:sz w:val="18"/>
          <w:szCs w:val="18"/>
        </w:rPr>
        <w:t>SR = Surgery rate</w:t>
      </w:r>
    </w:p>
    <w:p w14:paraId="7DD8FFFC" w14:textId="77777777" w:rsidR="00920D49" w:rsidRPr="004E45B9" w:rsidRDefault="00920D49" w:rsidP="00920D49">
      <w:pPr>
        <w:rPr>
          <w:rFonts w:asciiTheme="majorBidi" w:eastAsia="Times New Roman" w:hAnsiTheme="majorBidi" w:cstheme="majorBidi"/>
          <w:color w:val="000000"/>
          <w:sz w:val="18"/>
          <w:szCs w:val="18"/>
        </w:rPr>
      </w:pPr>
      <w:r w:rsidRPr="004E45B9">
        <w:rPr>
          <w:rFonts w:asciiTheme="majorBidi" w:eastAsia="Times New Roman" w:hAnsiTheme="majorBidi" w:cstheme="majorBidi"/>
          <w:color w:val="000000"/>
          <w:sz w:val="18"/>
          <w:szCs w:val="18"/>
        </w:rPr>
        <w:t>STR = Systemic therapy rate</w:t>
      </w:r>
    </w:p>
    <w:p w14:paraId="343C966E" w14:textId="489777DC" w:rsidR="00920D49" w:rsidRPr="00920D49" w:rsidRDefault="00920D49" w:rsidP="00920D49">
      <w:pPr>
        <w:rPr>
          <w:rFonts w:asciiTheme="majorBidi" w:eastAsia="Times New Roman" w:hAnsiTheme="majorBidi" w:cstheme="majorBidi"/>
          <w:color w:val="000000"/>
          <w:sz w:val="18"/>
          <w:szCs w:val="18"/>
        </w:rPr>
      </w:pPr>
      <w:r w:rsidRPr="004E45B9">
        <w:rPr>
          <w:rFonts w:asciiTheme="majorBidi" w:eastAsia="Times New Roman" w:hAnsiTheme="majorBidi" w:cstheme="majorBidi"/>
          <w:color w:val="000000"/>
          <w:sz w:val="18"/>
          <w:szCs w:val="18"/>
        </w:rPr>
        <w:t xml:space="preserve">SUS-coverage = Percent hospitals of the state under SUS </w:t>
      </w:r>
    </w:p>
    <w:tbl>
      <w:tblPr>
        <w:tblpPr w:leftFromText="180" w:rightFromText="180" w:horzAnchor="margin" w:tblpXSpec="center" w:tblpY="-1440"/>
        <w:tblW w:w="15262" w:type="dxa"/>
        <w:tblLook w:val="04A0" w:firstRow="1" w:lastRow="0" w:firstColumn="1" w:lastColumn="0" w:noHBand="0" w:noVBand="1"/>
      </w:tblPr>
      <w:tblGrid>
        <w:gridCol w:w="1880"/>
        <w:gridCol w:w="1880"/>
        <w:gridCol w:w="1060"/>
        <w:gridCol w:w="1062"/>
        <w:gridCol w:w="1060"/>
        <w:gridCol w:w="1060"/>
        <w:gridCol w:w="1060"/>
        <w:gridCol w:w="1060"/>
        <w:gridCol w:w="1060"/>
        <w:gridCol w:w="3020"/>
        <w:gridCol w:w="1060"/>
      </w:tblGrid>
      <w:tr w:rsidR="00ED24E9" w:rsidRPr="00ED25AA" w14:paraId="7AD34160" w14:textId="77777777" w:rsidTr="00920D49">
        <w:trPr>
          <w:trHeight w:val="30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D34A9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b/>
                <w:bCs/>
                <w:color w:val="000000"/>
                <w:sz w:val="21"/>
                <w:szCs w:val="21"/>
              </w:rPr>
              <w:lastRenderedPageBreak/>
              <w:t>parameter1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9F489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b/>
                <w:bCs/>
                <w:color w:val="000000"/>
                <w:sz w:val="21"/>
                <w:szCs w:val="21"/>
              </w:rPr>
              <w:t>parameter2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70E01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b/>
                <w:bCs/>
                <w:color w:val="000000"/>
                <w:sz w:val="21"/>
                <w:szCs w:val="21"/>
              </w:rPr>
              <w:t>estimate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10052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b/>
                <w:bCs/>
                <w:color w:val="000000"/>
                <w:sz w:val="21"/>
                <w:szCs w:val="21"/>
              </w:rPr>
              <w:t>conf.level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64053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b/>
                <w:bCs/>
                <w:color w:val="000000"/>
                <w:sz w:val="21"/>
                <w:szCs w:val="21"/>
              </w:rPr>
              <w:t>conf.low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E97C7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b/>
                <w:bCs/>
                <w:color w:val="000000"/>
                <w:sz w:val="21"/>
                <w:szCs w:val="21"/>
              </w:rPr>
              <w:t>conf.high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18F3A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b/>
                <w:bCs/>
                <w:color w:val="000000"/>
                <w:sz w:val="21"/>
                <w:szCs w:val="21"/>
              </w:rPr>
              <w:t>statistic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0670F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b/>
                <w:bCs/>
                <w:color w:val="000000"/>
                <w:sz w:val="21"/>
                <w:szCs w:val="21"/>
              </w:rPr>
              <w:t>df.error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E6CC3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F169CC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1"/>
                <w:szCs w:val="21"/>
              </w:rPr>
              <w:t>p</w:t>
            </w:r>
            <w:r w:rsidRPr="00ED25AA">
              <w:rPr>
                <w:rFonts w:asciiTheme="majorBidi" w:eastAsia="Times New Roman" w:hAnsiTheme="majorBidi" w:cstheme="majorBidi"/>
                <w:b/>
                <w:bCs/>
                <w:color w:val="000000"/>
                <w:sz w:val="21"/>
                <w:szCs w:val="21"/>
              </w:rPr>
              <w:t>.value</w:t>
            </w: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F452A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b/>
                <w:bCs/>
                <w:color w:val="000000"/>
                <w:sz w:val="21"/>
                <w:szCs w:val="21"/>
              </w:rPr>
              <w:t>method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D2B4E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b/>
                <w:bCs/>
                <w:color w:val="000000"/>
                <w:sz w:val="21"/>
                <w:szCs w:val="21"/>
              </w:rPr>
              <w:t>n.obs</w:t>
            </w:r>
          </w:p>
        </w:tc>
      </w:tr>
      <w:tr w:rsidR="00ED24E9" w:rsidRPr="00ED25AA" w14:paraId="719C0296" w14:textId="77777777" w:rsidTr="00920D49">
        <w:trPr>
          <w:trHeight w:val="30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FEB66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 xml:space="preserve">SUS-coverage 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674B4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 xml:space="preserve">Hos-PC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816A0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0.350923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8CDEC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0.95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08962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-0.03357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36CB6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0.644931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E628D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1.873777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78C4B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25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E079D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1</w:t>
            </w: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7013B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Winsorized Pearson correlation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6FD30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27</w:t>
            </w:r>
          </w:p>
        </w:tc>
      </w:tr>
      <w:tr w:rsidR="00ED24E9" w:rsidRPr="00ED25AA" w14:paraId="17A612B7" w14:textId="77777777" w:rsidTr="00920D49">
        <w:trPr>
          <w:trHeight w:val="30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C20EB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 xml:space="preserve">SUS-coverage 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7848E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HE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5035E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0.266696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F0770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0.95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D28CF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-0.13456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34DDC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0.592808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EE7C3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1.35564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DDA77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24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2CAAC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1</w:t>
            </w: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5C7E1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Winsorized Pearson correlation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1E0B4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26</w:t>
            </w:r>
          </w:p>
        </w:tc>
      </w:tr>
      <w:tr w:rsidR="00ED24E9" w:rsidRPr="00ED25AA" w14:paraId="5C0CE333" w14:textId="77777777" w:rsidTr="00920D49">
        <w:trPr>
          <w:trHeight w:val="30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8A83B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 xml:space="preserve">SUS-coverage 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AD0A7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RSS-PM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35BC1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-0.22583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3C0B9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0.95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5493B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-0.55796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735F8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0.168657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E6D9E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-1.1591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0306C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25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E79E5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1</w:t>
            </w: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73E27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Winsorized Pearson correlation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83098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27</w:t>
            </w:r>
          </w:p>
        </w:tc>
      </w:tr>
      <w:tr w:rsidR="00ED24E9" w:rsidRPr="00ED25AA" w14:paraId="5AF76AEA" w14:textId="77777777" w:rsidTr="00920D49">
        <w:trPr>
          <w:trHeight w:val="30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50D44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 xml:space="preserve">SUS-coverage 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ADF91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ATR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F8CE0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0.04478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C46FD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0.95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C3B0A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-0.08152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1D462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0.169668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DA737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0.695869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4CD3D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241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25222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1</w:t>
            </w: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5CC4C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Winsorized Pearson correlation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B79AB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243</w:t>
            </w:r>
          </w:p>
        </w:tc>
      </w:tr>
      <w:tr w:rsidR="00ED24E9" w:rsidRPr="00ED25AA" w14:paraId="0CCEDB3B" w14:textId="77777777" w:rsidTr="00920D49">
        <w:trPr>
          <w:trHeight w:val="30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D6C05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 xml:space="preserve">SUS-coverage 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5F3ED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SR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BAB75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-0.50168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D719B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0.95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C39CC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-0.59026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235ED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-0.40116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BB7BD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-9.00308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4A40E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241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6711F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3.47E-15</w:t>
            </w: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E8968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Winsorized Pearson correlation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A17C6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243</w:t>
            </w:r>
          </w:p>
        </w:tc>
      </w:tr>
      <w:tr w:rsidR="00ED24E9" w:rsidRPr="00ED25AA" w14:paraId="6FBA5AF0" w14:textId="77777777" w:rsidTr="00920D49">
        <w:trPr>
          <w:trHeight w:val="30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D17CF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 xml:space="preserve">SUS-coverage 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754F0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STR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925506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0.38108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4BF37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0.95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87A85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0.268093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11C7B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0.483727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E5E31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6.398799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070E5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241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7B4AB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3.64E-08</w:t>
            </w: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AD5CC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Winsorized Pearson correlation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8A622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243</w:t>
            </w:r>
          </w:p>
        </w:tc>
      </w:tr>
      <w:tr w:rsidR="00ED24E9" w:rsidRPr="00ED25AA" w14:paraId="0FF3AAC7" w14:textId="77777777" w:rsidTr="00920D49">
        <w:trPr>
          <w:trHeight w:val="30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F9B4D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 xml:space="preserve">SUS-coverage 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5CB64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RTR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87CD1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-0.2668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92E53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0.95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2FC2C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-0.37989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0EB8A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-0.14585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8F8E1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-4.29763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0B160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241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156FC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0.000902</w:t>
            </w: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2FAB5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Winsorized Pearson correlation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8C0A8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243</w:t>
            </w:r>
          </w:p>
        </w:tc>
      </w:tr>
      <w:tr w:rsidR="00ED24E9" w:rsidRPr="00ED25AA" w14:paraId="4BE62486" w14:textId="77777777" w:rsidTr="00920D49">
        <w:trPr>
          <w:trHeight w:val="30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B3B2F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 xml:space="preserve">SUS-coverage 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A37F8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PCSIR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1D9EC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-0.33685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1E862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0.95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CD389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-0.44388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C2A1B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-0.22035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8008A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-5.5539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9607D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241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7514A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3.09E-06</w:t>
            </w: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627FF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Winsorized Pearson correlation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9509B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243</w:t>
            </w:r>
          </w:p>
        </w:tc>
      </w:tr>
      <w:tr w:rsidR="00ED24E9" w:rsidRPr="00ED25AA" w14:paraId="73F0F23B" w14:textId="77777777" w:rsidTr="00920D49">
        <w:trPr>
          <w:trHeight w:val="30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3F6D4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 xml:space="preserve">SUS-coverage 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10E2A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PCSMR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9315B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0.011916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75090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0.95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AA2B7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-0.1141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130CF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0.137554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A1F03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0.185005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47733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241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DD9D0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1</w:t>
            </w: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9C4D2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Winsorized Pearson correlation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509857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243</w:t>
            </w:r>
          </w:p>
        </w:tc>
      </w:tr>
      <w:tr w:rsidR="00ED24E9" w:rsidRPr="00ED25AA" w14:paraId="523B0419" w14:textId="77777777" w:rsidTr="00920D49">
        <w:trPr>
          <w:trHeight w:val="30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9BD36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 xml:space="preserve">SUS-coverage 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CC385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MIR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58561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0.30588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ABFB0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0.95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8C0E4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0.187244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CD1A2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0.415722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2EF6C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4.987596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7C539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241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5DE06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4.68E-05</w:t>
            </w: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34D25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Winsorized Pearson correlation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34A6D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243</w:t>
            </w:r>
          </w:p>
        </w:tc>
      </w:tr>
      <w:tr w:rsidR="00ED24E9" w:rsidRPr="00ED25AA" w14:paraId="7AB23CAC" w14:textId="77777777" w:rsidTr="00920D49">
        <w:trPr>
          <w:trHeight w:val="30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91E61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 xml:space="preserve">Hos-PC 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F4D47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HE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44EB1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0.138061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BDB74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0.95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ED46B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-0.26338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8008F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0.498741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A592C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0.682896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BC421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24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FE2FB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1</w:t>
            </w: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38B7B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Winsorized Pearson correlation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AAE6C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26</w:t>
            </w:r>
          </w:p>
        </w:tc>
      </w:tr>
      <w:tr w:rsidR="00ED24E9" w:rsidRPr="00ED25AA" w14:paraId="73A414AC" w14:textId="77777777" w:rsidTr="00920D49">
        <w:trPr>
          <w:trHeight w:val="30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E91B7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 xml:space="preserve">Hos-PC 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8DD70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RSS-PM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40839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-0.20468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C5A2F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0.95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C9113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-0.5425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62AC5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0.190119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38922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-1.04555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08E5B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25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20AF4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1</w:t>
            </w: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B20EF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Winsorized Pearson correlation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B590C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27</w:t>
            </w:r>
          </w:p>
        </w:tc>
      </w:tr>
      <w:tr w:rsidR="00ED24E9" w:rsidRPr="00ED25AA" w14:paraId="19D8BAB6" w14:textId="77777777" w:rsidTr="00920D49">
        <w:trPr>
          <w:trHeight w:val="30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9F93A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 xml:space="preserve">Hos-PC 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B11E5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ATR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A405B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0.069358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3A571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0.95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EDDB5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-0.05698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C33C1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0.193514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A6C7E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1.079332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127DF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241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3407F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1</w:t>
            </w: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E219A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Winsorized Pearson correlation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BE624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243</w:t>
            </w:r>
          </w:p>
        </w:tc>
      </w:tr>
      <w:tr w:rsidR="00ED24E9" w:rsidRPr="00ED25AA" w14:paraId="1501D074" w14:textId="77777777" w:rsidTr="00920D49">
        <w:trPr>
          <w:trHeight w:val="30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FA479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 xml:space="preserve">Hos-PC 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56CF3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SR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1B2EA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-0.1751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9B8F6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0.95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99C3F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-0.29446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BDF6D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-0.05037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71777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-2.76098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BF2EB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241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2EE2D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0.155156</w:t>
            </w: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7EECA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Winsorized Pearson correlation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0AF4D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243</w:t>
            </w:r>
          </w:p>
        </w:tc>
      </w:tr>
      <w:tr w:rsidR="00ED24E9" w:rsidRPr="00ED25AA" w14:paraId="772D8913" w14:textId="77777777" w:rsidTr="00920D49">
        <w:trPr>
          <w:trHeight w:val="30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69D74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 xml:space="preserve">Hos-PC 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31E2A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STR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925D9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0.242693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DCD20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0.95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30F8F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0.12053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886A3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0.357616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20311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3.883724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C73BA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241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06429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0.004253</w:t>
            </w: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F5E93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Winsorized Pearson correlation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BF39B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243</w:t>
            </w:r>
          </w:p>
        </w:tc>
      </w:tr>
      <w:tr w:rsidR="00ED24E9" w:rsidRPr="00ED25AA" w14:paraId="14E03313" w14:textId="77777777" w:rsidTr="00920D49">
        <w:trPr>
          <w:trHeight w:val="30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0A334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 xml:space="preserve">Hos-PC 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1BAC3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RTR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69F82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-0.16003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221CF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0.95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7C508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-0.28023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EC503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-0.03489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8C1E8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-2.51675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3B580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241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6CFA1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0.2374</w:t>
            </w: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8556B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Winsorized Pearson correlation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19C26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243</w:t>
            </w:r>
          </w:p>
        </w:tc>
      </w:tr>
      <w:tr w:rsidR="00ED24E9" w:rsidRPr="00ED25AA" w14:paraId="0DFE1798" w14:textId="77777777" w:rsidTr="00920D49">
        <w:trPr>
          <w:trHeight w:val="30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42E80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 xml:space="preserve">Hos-PC 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8D318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PCSIR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71D74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-0.07649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1CDE6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0.95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4B377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-0.2004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5BDEF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0.049839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474A2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-1.19086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B399A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241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D9F1D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1</w:t>
            </w: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DF107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Winsorized Pearson correlation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47D0B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243</w:t>
            </w:r>
          </w:p>
        </w:tc>
      </w:tr>
      <w:tr w:rsidR="00ED24E9" w:rsidRPr="00ED25AA" w14:paraId="01C2D546" w14:textId="77777777" w:rsidTr="00920D49">
        <w:trPr>
          <w:trHeight w:val="30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BDACA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 xml:space="preserve">Hos-PC 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5568A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PCSMR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5E032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0.20221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6C5F0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0.95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477FB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0.07836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BB253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0.319914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4E157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3.205366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56927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241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FA687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0.041344</w:t>
            </w: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47B74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Winsorized Pearson correlation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0C357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243</w:t>
            </w:r>
          </w:p>
        </w:tc>
      </w:tr>
      <w:tr w:rsidR="00ED24E9" w:rsidRPr="00ED25AA" w14:paraId="64942F18" w14:textId="77777777" w:rsidTr="00920D49">
        <w:trPr>
          <w:trHeight w:val="30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CA1CB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 xml:space="preserve">Hos-PC 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7A78B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MIR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32BDA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0.124307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6386A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0.95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F1BC4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-0.00156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8FF34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0.246299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32EEE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1.94485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C2D69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241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703E3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0.794344</w:t>
            </w: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D0722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Winsorized Pearson correlation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7A43B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243</w:t>
            </w:r>
          </w:p>
        </w:tc>
      </w:tr>
      <w:tr w:rsidR="00ED24E9" w:rsidRPr="00ED25AA" w14:paraId="1BD02A29" w14:textId="77777777" w:rsidTr="00920D49">
        <w:trPr>
          <w:trHeight w:val="30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F8662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HE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32F33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RSS-PM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689F3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-0.31263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701A0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0.95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62282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-0.62437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67E5C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0.08502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A84E9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-1.61237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9C85F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24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8A34D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1</w:t>
            </w: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DA30D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Winsorized Pearson correlation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52102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26</w:t>
            </w:r>
          </w:p>
        </w:tc>
      </w:tr>
      <w:tr w:rsidR="00ED24E9" w:rsidRPr="00ED25AA" w14:paraId="29FE89B9" w14:textId="77777777" w:rsidTr="00920D49">
        <w:trPr>
          <w:trHeight w:val="30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E380B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HE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8CCF9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ATR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C312B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0.102291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707C1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0.95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13561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-0.0263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9A1E8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0.227552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508B1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1.566269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B25C0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232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3FA1C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1</w:t>
            </w: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EE953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Winsorized Pearson correlation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9F73D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234</w:t>
            </w:r>
          </w:p>
        </w:tc>
      </w:tr>
      <w:tr w:rsidR="00ED24E9" w:rsidRPr="00ED25AA" w14:paraId="055F71FC" w14:textId="77777777" w:rsidTr="00920D49">
        <w:trPr>
          <w:trHeight w:val="30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63847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HE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9CCDE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SR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528A9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-0.05243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57DDD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0.95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A500C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-0.17947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D8EC8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0.07633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B9839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-0.79968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BAF6E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232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5D7F1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1</w:t>
            </w: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A0F3F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Winsorized Pearson correlation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79D6F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234</w:t>
            </w:r>
          </w:p>
        </w:tc>
      </w:tr>
      <w:tr w:rsidR="00ED24E9" w:rsidRPr="00ED25AA" w14:paraId="0EA52937" w14:textId="77777777" w:rsidTr="00920D49">
        <w:trPr>
          <w:trHeight w:val="30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48F0A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HE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038D6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STR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17182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0.411377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C8D85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0.95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E2CEA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0.2989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6DE1C0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0.512581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A6D4C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6.874541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FE1B0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232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1F821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2.68E-09</w:t>
            </w: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8BFA2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Winsorized Pearson correlation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CAC28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234</w:t>
            </w:r>
          </w:p>
        </w:tc>
      </w:tr>
      <w:tr w:rsidR="00ED24E9" w:rsidRPr="00ED25AA" w14:paraId="448184F6" w14:textId="77777777" w:rsidTr="00920D49">
        <w:trPr>
          <w:trHeight w:val="30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ADCAC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HE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0AD72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RTR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AA4BC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-0.41442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EB496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0.95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2B4BC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-0.51528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C6CC3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-0.30224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52DDD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-6.93596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D3386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232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E9D61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1.91E-09</w:t>
            </w: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87C43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Winsorized Pearson correlation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3F101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234</w:t>
            </w:r>
          </w:p>
        </w:tc>
      </w:tr>
      <w:tr w:rsidR="00ED24E9" w:rsidRPr="00ED25AA" w14:paraId="1D144183" w14:textId="77777777" w:rsidTr="00920D49">
        <w:trPr>
          <w:trHeight w:val="30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6A3CA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HE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64EBB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PCSIR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72750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-0.40321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BF78F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0.95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51E6F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-0.50532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D8156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-0.28996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78135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-6.7112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4943D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232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7B4AA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6.74E-09</w:t>
            </w: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AA2B2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Winsorized Pearson correlation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03E55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234</w:t>
            </w:r>
          </w:p>
        </w:tc>
      </w:tr>
      <w:tr w:rsidR="00ED24E9" w:rsidRPr="00ED25AA" w14:paraId="26A83314" w14:textId="77777777" w:rsidTr="00920D49">
        <w:trPr>
          <w:trHeight w:val="30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1F12B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HE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DC967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PCSMR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43289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-0.12929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37B7F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0.95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5AD26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-0.25334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067DF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-0.00106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D7A0E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-1.98599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02CB9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232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0938C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0.771385</w:t>
            </w: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90945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Winsorized Pearson correlation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58ABD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234</w:t>
            </w:r>
          </w:p>
        </w:tc>
      </w:tr>
      <w:tr w:rsidR="00ED24E9" w:rsidRPr="00ED25AA" w14:paraId="42E4729D" w14:textId="77777777" w:rsidTr="00920D49">
        <w:trPr>
          <w:trHeight w:val="30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C4582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HE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34B64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MIR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019E4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0.30267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DFC24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0.95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EF9C0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0.181468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FFA38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0.414815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EE40C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4.83701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F98EC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232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A6A2D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9.13E-05</w:t>
            </w: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83564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Winsorized Pearson correlation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4E651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234</w:t>
            </w:r>
          </w:p>
        </w:tc>
      </w:tr>
      <w:tr w:rsidR="00ED24E9" w:rsidRPr="00ED25AA" w14:paraId="4CB9584B" w14:textId="77777777" w:rsidTr="00920D49">
        <w:trPr>
          <w:trHeight w:val="30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DCBEC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RSS-PM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5033D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ATR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A0137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-0.07226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D94D1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0.95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2D6E5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-0.19632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AAED0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0.054075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12E11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-1.12473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11E1D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241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D1382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1</w:t>
            </w: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214F3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Winsorized Pearson correlation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AAD5B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243</w:t>
            </w:r>
          </w:p>
        </w:tc>
      </w:tr>
      <w:tr w:rsidR="00ED24E9" w:rsidRPr="00ED25AA" w14:paraId="5C9E1426" w14:textId="77777777" w:rsidTr="00920D49">
        <w:trPr>
          <w:trHeight w:val="30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D2616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RSS-PM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B08F6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SR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39FA8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0.266244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0C526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0.95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829D5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0.145266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9A0DB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0.379377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CA82F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4.287985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CD683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241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E2558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0.000913</w:t>
            </w: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BA54A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Winsorized Pearson correlation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0FFB1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243</w:t>
            </w:r>
          </w:p>
        </w:tc>
      </w:tr>
      <w:tr w:rsidR="00ED24E9" w:rsidRPr="00ED25AA" w14:paraId="2A9C725F" w14:textId="77777777" w:rsidTr="00920D49">
        <w:trPr>
          <w:trHeight w:val="30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7D065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RSS-PM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27D53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STR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E8955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-0.15478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753DB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0.95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8A119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-0.27527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8F9D4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-0.02952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4E0E8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-2.43222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4E22D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241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58D2D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0.283243</w:t>
            </w: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5ACFF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Winsorized Pearson correlation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A8E94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243</w:t>
            </w:r>
          </w:p>
        </w:tc>
      </w:tr>
      <w:tr w:rsidR="00ED24E9" w:rsidRPr="00ED25AA" w14:paraId="0D2686DC" w14:textId="77777777" w:rsidTr="00920D49">
        <w:trPr>
          <w:trHeight w:val="30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C7F9A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lastRenderedPageBreak/>
              <w:t>RSS-PM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80FA8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RTR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DA2A2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0.051023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4EB69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0.95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7C45B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-0.0753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4AD26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0.175739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37FB2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0.793128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690EE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241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2B5F4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1</w:t>
            </w: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B3407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Winsorized Pearson correlation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790B0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243</w:t>
            </w:r>
          </w:p>
        </w:tc>
      </w:tr>
      <w:tr w:rsidR="00ED24E9" w:rsidRPr="00ED25AA" w14:paraId="65DA3501" w14:textId="77777777" w:rsidTr="00920D49">
        <w:trPr>
          <w:trHeight w:val="30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06504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RSS-PM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FFBAF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PCSIR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72903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0.201613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D3A07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0.95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7D22B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0.077741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69B3C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0.319355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DF794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3.195493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FDE1A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241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88D99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0.041344</w:t>
            </w: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CEDB0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Winsorized Pearson correlation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7613E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243</w:t>
            </w:r>
          </w:p>
        </w:tc>
      </w:tr>
      <w:tr w:rsidR="00ED24E9" w:rsidRPr="00ED25AA" w14:paraId="41F9EAB4" w14:textId="77777777" w:rsidTr="00920D49">
        <w:trPr>
          <w:trHeight w:val="30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04B04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RSS-PM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AC89E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PCSMR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F5274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-0.03468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B0C1F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0.95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CF540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-0.15982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978FC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0.091566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32222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-0.53867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129DF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241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040B4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1</w:t>
            </w: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F1A6C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Winsorized Pearson correlation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583B1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243</w:t>
            </w:r>
          </w:p>
        </w:tc>
      </w:tr>
      <w:tr w:rsidR="00ED24E9" w:rsidRPr="00ED25AA" w14:paraId="5588DE49" w14:textId="77777777" w:rsidTr="00920D49">
        <w:trPr>
          <w:trHeight w:val="30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DC738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RSS-PM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0824A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MIR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32DA5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-0.2487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AE7D6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0.95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CCEDD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-0.36317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8D11E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-0.12682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B6E21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-3.98603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C8FC6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241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48A15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0.00294</w:t>
            </w: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1F15E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Winsorized Pearson correlation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55D4A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243</w:t>
            </w:r>
          </w:p>
        </w:tc>
      </w:tr>
      <w:tr w:rsidR="00ED24E9" w:rsidRPr="00ED25AA" w14:paraId="03E98528" w14:textId="77777777" w:rsidTr="00920D49">
        <w:trPr>
          <w:trHeight w:val="30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480D7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ATR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FAEA4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SR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BB134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-0.16676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9F9C0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0.95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EF6C5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-0.28659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DA9FF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-0.04179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F91F3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-2.62552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EE9EC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241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0E9FD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0.193312</w:t>
            </w: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D4DED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Winsorized Pearson correlation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34DB9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243</w:t>
            </w:r>
          </w:p>
        </w:tc>
      </w:tr>
      <w:tr w:rsidR="00ED24E9" w:rsidRPr="00ED25AA" w14:paraId="02A76C04" w14:textId="77777777" w:rsidTr="00920D49">
        <w:trPr>
          <w:trHeight w:val="30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605EE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ATR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E505A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STR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D852E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0.55457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B128D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0.95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360B9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0.460891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26735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0.636026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E3977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10.34593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F6292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241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55ACD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2.79E-19</w:t>
            </w: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92331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Winsorized Pearson correlation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7FBE6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243</w:t>
            </w:r>
          </w:p>
        </w:tc>
      </w:tr>
      <w:tr w:rsidR="00ED24E9" w:rsidRPr="00ED25AA" w14:paraId="15644E92" w14:textId="77777777" w:rsidTr="00920D49">
        <w:trPr>
          <w:trHeight w:val="30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7978A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ATR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D6AEB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RTR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B856C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0.461887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A6815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0.95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7E465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0.35678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1A658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0.555445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76BE3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8.084442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2CF36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241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42C19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1.52E-12</w:t>
            </w: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CA0FC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Winsorized Pearson correlation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8BE95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243</w:t>
            </w:r>
          </w:p>
        </w:tc>
      </w:tr>
      <w:tr w:rsidR="00ED24E9" w:rsidRPr="00ED25AA" w14:paraId="0BB37196" w14:textId="77777777" w:rsidTr="00920D49">
        <w:trPr>
          <w:trHeight w:val="30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6F4DB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ATR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C49C8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PCSIR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7376E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-0.37348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62C29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0.95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8F962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-0.47691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4124B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-0.25985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EC473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-6.25026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35DB2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241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E6169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8.12E-08</w:t>
            </w: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BDAA1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Winsorized Pearson correlation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F1208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243</w:t>
            </w:r>
          </w:p>
        </w:tc>
      </w:tr>
      <w:tr w:rsidR="00ED24E9" w:rsidRPr="00ED25AA" w14:paraId="5872B38A" w14:textId="77777777" w:rsidTr="00920D49">
        <w:trPr>
          <w:trHeight w:val="30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92F34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ATR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4CD93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PCSMR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F3D05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0.121207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4C0A2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0.95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EDC32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-0.00471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23FBC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0.243339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3D368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1.895609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21AE4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241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E7C11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0.828915</w:t>
            </w: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A467C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Winsorized Pearson correlation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EC044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243</w:t>
            </w:r>
          </w:p>
        </w:tc>
      </w:tr>
      <w:tr w:rsidR="00ED24E9" w:rsidRPr="00ED25AA" w14:paraId="57F80F84" w14:textId="77777777" w:rsidTr="00920D49">
        <w:trPr>
          <w:trHeight w:val="30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E8FDF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ATR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23694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MIR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49A11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0.444273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750E6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0.95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74F6A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0.337286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E5066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0.53993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F506B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7.698444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CD9FB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241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36C78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1.74E-11</w:t>
            </w: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4FBDB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Winsorized Pearson correlation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EC63D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243</w:t>
            </w:r>
          </w:p>
        </w:tc>
      </w:tr>
      <w:tr w:rsidR="00ED24E9" w:rsidRPr="00ED25AA" w14:paraId="6B1EE950" w14:textId="77777777" w:rsidTr="00920D49">
        <w:trPr>
          <w:trHeight w:val="30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81072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SR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BC8EC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STR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7C19A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-0.27027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B0FCD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0.95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A2A06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-0.38309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B2070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-0.14952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856FC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-4.35797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DC368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241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E6005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0.000719</w:t>
            </w: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68798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Winsorized Pearson correlation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C9BBA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243</w:t>
            </w:r>
          </w:p>
        </w:tc>
      </w:tr>
      <w:tr w:rsidR="00ED24E9" w:rsidRPr="00ED25AA" w14:paraId="1084DBBD" w14:textId="77777777" w:rsidTr="00920D49">
        <w:trPr>
          <w:trHeight w:val="30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98B7D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SR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903C3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RTR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24960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-0.11486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5B32D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0.95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7B43E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-0.23727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A81C4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0.011147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134D6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-1.79496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4E084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241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5FB93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0.960865</w:t>
            </w: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10527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Winsorized Pearson correlation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F7F56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243</w:t>
            </w:r>
          </w:p>
        </w:tc>
      </w:tr>
      <w:tr w:rsidR="00ED24E9" w:rsidRPr="00ED25AA" w14:paraId="199C75A5" w14:textId="77777777" w:rsidTr="00920D49">
        <w:trPr>
          <w:trHeight w:val="30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E9ECD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SR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F00B5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PCSIR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AD83F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0.052064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6E772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0.95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9ABDF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-0.07427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37158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0.17675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FDCAA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0.809348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1393B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241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D6440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1</w:t>
            </w: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BC097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Winsorized Pearson correlation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85CC9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243</w:t>
            </w:r>
          </w:p>
        </w:tc>
      </w:tr>
      <w:tr w:rsidR="00ED24E9" w:rsidRPr="00ED25AA" w14:paraId="0925FA39" w14:textId="77777777" w:rsidTr="00920D49">
        <w:trPr>
          <w:trHeight w:val="30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A00A0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SR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6D11D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PCSMR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14151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-0.16375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39CF6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0.95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96FB8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-0.28375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FC47B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-0.0387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165F9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-2.57688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1B947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241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DBEFE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0.211314</w:t>
            </w: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50D2F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Winsorized Pearson correlation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7A808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243</w:t>
            </w:r>
          </w:p>
        </w:tc>
      </w:tr>
      <w:tr w:rsidR="00ED24E9" w:rsidRPr="00ED25AA" w14:paraId="396F0F25" w14:textId="77777777" w:rsidTr="00920D49">
        <w:trPr>
          <w:trHeight w:val="30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D22D8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SR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E6C8B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MIR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6F38D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-0.07032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A4702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0.95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2E8F3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-0.19445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F8838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0.056018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9B34D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-1.09441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0341C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241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C1DA5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1</w:t>
            </w: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A0600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Winsorized Pearson correlation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51DA4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243</w:t>
            </w:r>
          </w:p>
        </w:tc>
      </w:tr>
      <w:tr w:rsidR="00ED24E9" w:rsidRPr="00ED25AA" w14:paraId="7437FBD5" w14:textId="77777777" w:rsidTr="00920D49">
        <w:trPr>
          <w:trHeight w:val="30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4CDDD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STR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A85CD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RTR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C06AF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-0.30243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908C5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0.95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232F3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-0.41257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975C2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-0.18357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77974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-4.92567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B3927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241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C30C2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6.09E-05</w:t>
            </w: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76707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Winsorized Pearson correlation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86E9B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243</w:t>
            </w:r>
          </w:p>
        </w:tc>
      </w:tr>
      <w:tr w:rsidR="00ED24E9" w:rsidRPr="00ED25AA" w14:paraId="66834E06" w14:textId="77777777" w:rsidTr="00920D49">
        <w:trPr>
          <w:trHeight w:val="30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51E2E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STR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391AA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PCSIR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8277D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-0.60293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F9C48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0.95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B6700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-0.67738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B33C2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-0.51626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D5B44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-11.7323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A3059D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241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B1D91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1.04E-23</w:t>
            </w: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A3318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Winsorized Pearson correlation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6FD62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243</w:t>
            </w:r>
          </w:p>
        </w:tc>
      </w:tr>
      <w:tr w:rsidR="00ED24E9" w:rsidRPr="00ED25AA" w14:paraId="74683907" w14:textId="77777777" w:rsidTr="00920D49">
        <w:trPr>
          <w:trHeight w:val="30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52993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STR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8CDBD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PCSMR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97D43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-0.03413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7569F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0.95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2DF16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-0.15929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53A37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0.09211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7270D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-0.53015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1D3C0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241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51ECE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1</w:t>
            </w: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B8532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Winsorized Pearson correlation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1D07E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243</w:t>
            </w:r>
          </w:p>
        </w:tc>
      </w:tr>
      <w:tr w:rsidR="00ED24E9" w:rsidRPr="00ED25AA" w14:paraId="0E15F283" w14:textId="77777777" w:rsidTr="00920D49">
        <w:trPr>
          <w:trHeight w:val="30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0B7C7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STR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73F68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MIR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86B20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0.564013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26526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0.95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F10F5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0.471645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A8302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0.644138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0D52B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10.60329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EACC2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241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67C06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4.39E-20</w:t>
            </w: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0BB16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Winsorized Pearson correlation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60AB8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243</w:t>
            </w:r>
          </w:p>
        </w:tc>
      </w:tr>
      <w:tr w:rsidR="00ED24E9" w:rsidRPr="00ED25AA" w14:paraId="27E56AEB" w14:textId="77777777" w:rsidTr="00920D49">
        <w:trPr>
          <w:trHeight w:val="30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551DF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RTR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2C064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PCSIR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B70DA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0.241143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541B2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0.95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63616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0.118907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5BD76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0.356179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23F0A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3.857387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96768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241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0D587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0.004561</w:t>
            </w: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C603B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Winsorized Pearson correlation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47625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243</w:t>
            </w:r>
          </w:p>
        </w:tc>
      </w:tr>
      <w:tr w:rsidR="00ED24E9" w:rsidRPr="00ED25AA" w14:paraId="0EB95642" w14:textId="77777777" w:rsidTr="00920D49">
        <w:trPr>
          <w:trHeight w:val="30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38E6B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RTR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B5890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PCSMR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18745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0.174621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F3EAD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0.95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4602B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0.049873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A2C10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0.294005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91E82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2.753153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419A6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241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8DD88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0.155156</w:t>
            </w: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77748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Winsorized Pearson correlation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7ECEE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243</w:t>
            </w:r>
          </w:p>
        </w:tc>
      </w:tr>
      <w:tr w:rsidR="00ED24E9" w:rsidRPr="00ED25AA" w14:paraId="2395E76A" w14:textId="77777777" w:rsidTr="00920D49">
        <w:trPr>
          <w:trHeight w:val="30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ED5C0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RTR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B144B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MIR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670AA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-0.17218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D076B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0.95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26FAA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-0.2917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26D6D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-0.04736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CCFEE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-2.71346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1B56E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241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9F9E0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0.164199</w:t>
            </w: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3FA10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Winsorized Pearson correlation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D2309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243</w:t>
            </w:r>
          </w:p>
        </w:tc>
      </w:tr>
      <w:tr w:rsidR="00ED24E9" w:rsidRPr="00ED25AA" w14:paraId="28F2AF2D" w14:textId="77777777" w:rsidTr="00920D49">
        <w:trPr>
          <w:trHeight w:val="30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B8A80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PCSIR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D24CC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PCSMR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966D8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0.210324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B6A47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0.95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8D85E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0.086776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17F4C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0.3275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D3570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3.339804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7F7AF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241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5C0EE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0.02817</w:t>
            </w: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72176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Winsorized Pearson correlation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B6BC8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243</w:t>
            </w:r>
          </w:p>
        </w:tc>
      </w:tr>
      <w:tr w:rsidR="00ED24E9" w:rsidRPr="00ED25AA" w14:paraId="52F5BF4C" w14:textId="77777777" w:rsidTr="00920D49">
        <w:trPr>
          <w:trHeight w:val="30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70AD2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PCSIR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6D9FB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MIR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534CD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-0.87085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C74768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0.95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B3DB2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-0.89826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A9222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-0.8367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4EC3C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-27.5037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77106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241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7A1A3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1.5E-74</w:t>
            </w: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0B55F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Winsorized Pearson correlation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AB81B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243</w:t>
            </w:r>
          </w:p>
        </w:tc>
      </w:tr>
      <w:tr w:rsidR="00ED24E9" w:rsidRPr="00ED25AA" w14:paraId="57A49F28" w14:textId="77777777" w:rsidTr="00920D49">
        <w:trPr>
          <w:trHeight w:val="300"/>
        </w:trPr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8AF23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PCSMR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3941B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MIR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580BD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0.169793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89D96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0.95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275E8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0.044908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22D22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0.289452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A41BF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2.674732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1938C5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241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3A520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0.175803</w:t>
            </w: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28202" w14:textId="77777777" w:rsidR="00ED24E9" w:rsidRPr="00ED25AA" w:rsidRDefault="00ED24E9" w:rsidP="00323B71">
            <w:pPr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Winsorized Pearson correlation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26835" w14:textId="77777777" w:rsidR="00ED24E9" w:rsidRPr="00ED25AA" w:rsidRDefault="00ED24E9" w:rsidP="00323B71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</w:pPr>
            <w:r w:rsidRPr="00ED25AA">
              <w:rPr>
                <w:rFonts w:asciiTheme="majorBidi" w:eastAsia="Times New Roman" w:hAnsiTheme="majorBidi" w:cstheme="majorBidi"/>
                <w:color w:val="000000"/>
                <w:sz w:val="21"/>
                <w:szCs w:val="21"/>
              </w:rPr>
              <w:t>243</w:t>
            </w:r>
          </w:p>
        </w:tc>
      </w:tr>
    </w:tbl>
    <w:p w14:paraId="617A9C91" w14:textId="77777777" w:rsidR="00ED24E9" w:rsidRDefault="00ED24E9" w:rsidP="00ED24E9">
      <w:pPr>
        <w:rPr>
          <w:rFonts w:asciiTheme="majorBidi" w:hAnsiTheme="majorBidi" w:cstheme="majorBidi"/>
          <w:sz w:val="18"/>
          <w:szCs w:val="18"/>
        </w:rPr>
      </w:pPr>
    </w:p>
    <w:p w14:paraId="37D55B1D" w14:textId="77777777" w:rsidR="00ED24E9" w:rsidRDefault="00ED24E9" w:rsidP="00ED24E9">
      <w:pPr>
        <w:rPr>
          <w:rFonts w:asciiTheme="majorBidi" w:hAnsiTheme="majorBidi" w:cstheme="majorBidi"/>
          <w:sz w:val="18"/>
          <w:szCs w:val="18"/>
        </w:rPr>
      </w:pPr>
    </w:p>
    <w:p w14:paraId="2F39A217" w14:textId="77777777" w:rsidR="009F16BE" w:rsidRDefault="009F16BE"/>
    <w:sectPr w:rsidR="009F16BE" w:rsidSect="00ED24E9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0F36"/>
    <w:rsid w:val="00230225"/>
    <w:rsid w:val="00920D49"/>
    <w:rsid w:val="009F16BE"/>
    <w:rsid w:val="00C01F40"/>
    <w:rsid w:val="00DD0F36"/>
    <w:rsid w:val="00ED24E9"/>
    <w:rsid w:val="00F16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8A6AEE8"/>
  <w15:chartTrackingRefBased/>
  <w15:docId w15:val="{96F85910-DF71-8245-8E05-31D7273A6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24E9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852</Words>
  <Characters>5395</Characters>
  <Application>Microsoft Office Word</Application>
  <DocSecurity>0</DocSecurity>
  <Lines>674</Lines>
  <Paragraphs>694</Paragraphs>
  <ScaleCrop>false</ScaleCrop>
  <Company/>
  <LinksUpToDate>false</LinksUpToDate>
  <CharactersWithSpaces>5553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Zephyrine Zhang</cp:lastModifiedBy>
  <cp:revision>6</cp:revision>
  <dcterms:created xsi:type="dcterms:W3CDTF">2024-05-14T13:17:00Z</dcterms:created>
  <dcterms:modified xsi:type="dcterms:W3CDTF">2024-05-21T09:29:00Z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82b2fe6ab999caf3b86916a9494fb83311f51ad4c8b7b8845615e1efb86b6e74</vt:lpwstr>
  </property>
</Properties>
</file>